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0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57"/>
              <w:gridCol w:w="5748"/>
            </w:tblGrid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pStyle w:val="z-TopofForm"/>
                  </w:pPr>
                  <w:r>
                    <w:t>Top of Form</w:t>
                  </w:r>
                </w:p>
                <w:p w:rsidR="00000000" w:rsidRDefault="00E72F80">
                  <w:pPr>
                    <w:pStyle w:val="z-BottomofForm"/>
                  </w:pPr>
                  <w:r>
                    <w:t>Bottom of Form</w:t>
                  </w:r>
                </w:p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</w:rPr>
                    <w:t>Form XXXVIII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 xml:space="preserve"> 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List of Directors and Managers by Section 379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Verdana" w:eastAsia="Times New Roman" w:hAnsi="Verdana"/>
                      <w:sz w:val="20"/>
                      <w:szCs w:val="20"/>
                    </w:rPr>
                    <w:t>THE COMPANIES ACT, 1994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10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(See Section 379)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Name of the Company :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Return pursuant to Section 379 (I) by-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(Name of Company)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incorporation  in counting (country)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of origin has a place of business in at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of a list of its Directors and Managers.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Presented for filing by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List of Directors and Managers of the  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645" w:type="dxa"/>
                    <w:tblBorders>
                      <w:top w:val="outset" w:sz="6" w:space="0" w:color="111111"/>
                      <w:left w:val="outset" w:sz="6" w:space="0" w:color="111111"/>
                      <w:bottom w:val="outset" w:sz="6" w:space="0" w:color="111111"/>
                      <w:right w:val="outset" w:sz="6" w:space="0" w:color="111111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3"/>
                    <w:gridCol w:w="2872"/>
                    <w:gridCol w:w="3628"/>
                    <w:gridCol w:w="2782"/>
                  </w:tblGrid>
                  <w:tr w:rsidR="00000000">
                    <w:trPr>
                      <w:trHeight w:val="72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Sl.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Name of Directors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and Managers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Address of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director and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Manager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Description or 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occupation of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Director and</w:t>
                        </w:r>
                      </w:p>
                      <w:p w:rsidR="00000000" w:rsidRDefault="00E72F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Manager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jc w:val="center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jc w:val="center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jc w:val="center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jc w:val="center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3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jc w:val="center"/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E72F80">
                        <w:pP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000000" w:rsidRDefault="00E72F8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956571397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 xml:space="preserve">Signature or Signatures of any one or 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>...............................................................................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349988259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 xml:space="preserve">more of the persons authorized under 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1104422636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>Section 379 (1) (d) of the Companies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...............................................................................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1331060448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 xml:space="preserve">Act, 1941, or some other person in 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1372144622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 xml:space="preserve">Bangladesh duly authorised by the 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>...............................................................................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divId w:val="319162939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shd w:val="clear" w:color="auto" w:fill="FFFFFF"/>
                    </w:rPr>
                    <w:t>Company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pStyle w:val="NormalWeb"/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 Dated the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.......................day of ...............................20 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7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E72F80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</w:rPr>
                    <w:t> </w:t>
                  </w:r>
                  <w:r>
                    <w:rPr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</w:tbl>
          <w:p w:rsidR="00000000" w:rsidRDefault="00E72F80">
            <w:pPr>
              <w:rPr>
                <w:rFonts w:eastAsia="Times New Roman"/>
              </w:rPr>
            </w:pPr>
          </w:p>
        </w:tc>
      </w:tr>
    </w:tbl>
    <w:p w:rsidR="00E72F80" w:rsidRDefault="00E72F80">
      <w:pPr>
        <w:rPr>
          <w:rFonts w:eastAsia="Times New Roman"/>
        </w:rPr>
      </w:pPr>
    </w:p>
    <w:sectPr w:rsidR="00E7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AC7C4A"/>
    <w:rsid w:val="00AC7C4A"/>
    <w:rsid w:val="00E7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RJSC: Form-XXXVIII</dc:title>
  <dc:creator>ianam0073</dc:creator>
  <cp:lastModifiedBy>ianam0073</cp:lastModifiedBy>
  <cp:revision>2</cp:revision>
  <dcterms:created xsi:type="dcterms:W3CDTF">2015-05-19T10:17:00Z</dcterms:created>
  <dcterms:modified xsi:type="dcterms:W3CDTF">2015-05-19T10:17:00Z</dcterms:modified>
</cp:coreProperties>
</file>